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00" w:rsidRPr="00465D54" w:rsidRDefault="00E57E00" w:rsidP="00E57E00">
      <w:pPr>
        <w:jc w:val="center"/>
        <w:rPr>
          <w:b/>
        </w:rPr>
      </w:pPr>
      <w:bookmarkStart w:id="0" w:name="_GoBack"/>
      <w:bookmarkEnd w:id="0"/>
      <w:r w:rsidRPr="00465D54">
        <w:rPr>
          <w:b/>
        </w:rPr>
        <w:t>QUALIDADE DE VIDA RELACIONADA À HIPERTENSÃO</w:t>
      </w:r>
    </w:p>
    <w:p w:rsidR="00E57E00" w:rsidRDefault="00E57E00" w:rsidP="00E57E00"/>
    <w:p w:rsidR="00E57E00" w:rsidRDefault="00E57E00" w:rsidP="00E57E00">
      <w:pPr>
        <w:rPr>
          <w:sz w:val="20"/>
        </w:rPr>
      </w:pPr>
      <w:r>
        <w:rPr>
          <w:sz w:val="20"/>
        </w:rPr>
        <w:t>Paciente N°_________</w:t>
      </w:r>
    </w:p>
    <w:p w:rsidR="00E57E00" w:rsidRDefault="00E57E00" w:rsidP="00E57E00">
      <w:pPr>
        <w:pStyle w:val="Recuodecorpodetexto2"/>
        <w:ind w:firstLine="0"/>
        <w:jc w:val="both"/>
        <w:rPr>
          <w:sz w:val="20"/>
        </w:rPr>
      </w:pPr>
    </w:p>
    <w:p w:rsidR="00E57E00" w:rsidRDefault="00E57E00" w:rsidP="00E57E00">
      <w:pPr>
        <w:pStyle w:val="Recuodecorpodetexto2"/>
        <w:ind w:firstLine="0"/>
        <w:jc w:val="both"/>
        <w:rPr>
          <w:sz w:val="20"/>
        </w:rPr>
      </w:pPr>
      <w:r>
        <w:rPr>
          <w:sz w:val="20"/>
        </w:rPr>
        <w:t xml:space="preserve">Aplicar o </w:t>
      </w:r>
      <w:r w:rsidRPr="00D02F96">
        <w:rPr>
          <w:b/>
          <w:sz w:val="20"/>
        </w:rPr>
        <w:t>Minichal</w:t>
      </w:r>
      <w:r>
        <w:rPr>
          <w:sz w:val="20"/>
        </w:rPr>
        <w:t xml:space="preserve"> entrevistando o paciente. O pesquisador deve ler cada questão exatamente como está escrita e ajudar o paciente em caso de dúvida. Tomar cuidado no preenchimento da escala de resposta. Seja fiel à resposta do paciente e certifique-se de que ele está seguro do significado da escala e de sua resposta. Frisar que não há resposta certa ou errada, o paciente deve expressar sua opinião sincera.</w:t>
      </w:r>
    </w:p>
    <w:p w:rsidR="00E57E00" w:rsidRDefault="00E57E00" w:rsidP="00E57E00">
      <w:pPr>
        <w:pStyle w:val="Recuodecorpodetexto2"/>
      </w:pPr>
    </w:p>
    <w:p w:rsidR="00E57E00" w:rsidRDefault="00E57E00" w:rsidP="00E57E00">
      <w:pPr>
        <w:jc w:val="center"/>
        <w:rPr>
          <w:b/>
          <w:bCs/>
        </w:rPr>
      </w:pPr>
      <w:r>
        <w:rPr>
          <w:b/>
          <w:bCs/>
        </w:rPr>
        <w:t>Questionário de Qualidade de Vida em Hipertensão Arterial (MINICHAL)</w:t>
      </w:r>
    </w:p>
    <w:p w:rsidR="00E57E00" w:rsidRDefault="00E57E00" w:rsidP="00E57E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1305"/>
        <w:gridCol w:w="1306"/>
        <w:gridCol w:w="1304"/>
        <w:gridCol w:w="1306"/>
      </w:tblGrid>
      <w:tr w:rsidR="00E57E00" w:rsidRPr="00111B5E" w:rsidTr="00111B5E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Nos últimos 7 dias....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0" w:rsidRPr="00111B5E" w:rsidRDefault="00E57E00" w:rsidP="00111B5E">
            <w:pPr>
              <w:jc w:val="center"/>
              <w:rPr>
                <w:sz w:val="18"/>
                <w:szCs w:val="22"/>
              </w:rPr>
            </w:pPr>
            <w:r w:rsidRPr="00111B5E">
              <w:rPr>
                <w:sz w:val="18"/>
                <w:szCs w:val="22"/>
              </w:rPr>
              <w:t xml:space="preserve">Não, </w:t>
            </w:r>
            <w:proofErr w:type="spellStart"/>
            <w:r w:rsidRPr="00111B5E">
              <w:rPr>
                <w:sz w:val="18"/>
                <w:szCs w:val="22"/>
              </w:rPr>
              <w:t>absoluta</w:t>
            </w:r>
            <w:r w:rsidR="00111B5E" w:rsidRPr="00111B5E">
              <w:rPr>
                <w:sz w:val="18"/>
                <w:szCs w:val="22"/>
              </w:rPr>
              <w:t>-</w:t>
            </w:r>
            <w:r w:rsidRPr="00111B5E">
              <w:rPr>
                <w:sz w:val="18"/>
                <w:szCs w:val="22"/>
              </w:rPr>
              <w:t>mente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0" w:rsidRPr="00111B5E" w:rsidRDefault="00E57E00" w:rsidP="00111B5E">
            <w:pPr>
              <w:jc w:val="center"/>
              <w:rPr>
                <w:sz w:val="18"/>
                <w:szCs w:val="22"/>
              </w:rPr>
            </w:pPr>
            <w:r w:rsidRPr="00111B5E">
              <w:rPr>
                <w:sz w:val="18"/>
                <w:szCs w:val="22"/>
              </w:rPr>
              <w:t>Sim, um pouco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0" w:rsidRPr="00111B5E" w:rsidRDefault="00E57E00" w:rsidP="00111B5E">
            <w:pPr>
              <w:jc w:val="center"/>
              <w:rPr>
                <w:sz w:val="18"/>
                <w:szCs w:val="22"/>
              </w:rPr>
            </w:pPr>
            <w:r w:rsidRPr="00111B5E">
              <w:rPr>
                <w:sz w:val="18"/>
                <w:szCs w:val="22"/>
              </w:rPr>
              <w:t>Sim, médio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00" w:rsidRPr="00111B5E" w:rsidRDefault="00E57E00" w:rsidP="00111B5E">
            <w:pPr>
              <w:jc w:val="center"/>
              <w:rPr>
                <w:sz w:val="18"/>
                <w:szCs w:val="22"/>
              </w:rPr>
            </w:pPr>
            <w:r w:rsidRPr="00111B5E">
              <w:rPr>
                <w:sz w:val="18"/>
                <w:szCs w:val="22"/>
              </w:rPr>
              <w:t>Sim, muito</w:t>
            </w: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 Tem dormido mal?</w:t>
            </w:r>
          </w:p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jc w:val="both"/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2 Tem tido dificuldade em manter suas relações sociais habituais?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jc w:val="both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jc w:val="both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jc w:val="both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jc w:val="both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3. Tem tido dificuldade em relacionar-se com as pessoas?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6"/>
              </w:numPr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 xml:space="preserve">4 Sente que </w:t>
            </w:r>
            <w:r w:rsidRPr="00111B5E">
              <w:rPr>
                <w:b/>
                <w:sz w:val="21"/>
                <w:szCs w:val="22"/>
              </w:rPr>
              <w:t>não</w:t>
            </w:r>
            <w:r w:rsidRPr="00111B5E">
              <w:rPr>
                <w:sz w:val="21"/>
                <w:szCs w:val="22"/>
              </w:rPr>
              <w:t xml:space="preserve"> está exercendo um papel útil na vida?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5 Sente-se incapaz de tomar decisões e iniciar coisas novas?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7"/>
              </w:num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7"/>
              </w:numPr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7"/>
              </w:num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numPr>
                <w:ilvl w:val="0"/>
                <w:numId w:val="7"/>
              </w:numPr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6 Tem se sentido constantemente agoniado e tenso?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7 Tem a sensação de que a vida é uma luta contínua?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8 Sente-se incapaz de desfrutar suas atividades habituais de cada dia?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9 Tem se sentido esgotado e sem forças?</w:t>
            </w:r>
          </w:p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360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10 Teve a sensação de que estava doente?</w:t>
            </w:r>
          </w:p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color w:val="FF0000"/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11 Tem notado dificuldade em respirar ou sensação de falta de ar sem causa aparente?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12 Teve inchaço nos tornozelos?</w:t>
            </w:r>
          </w:p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left="-70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13 Percebeu que tem urinado com mais freqüência?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14 Tem sentido a boca seca?</w:t>
            </w:r>
          </w:p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15 Tem sentido dor no peito sem fazer esforço físico?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hanging="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hanging="70"/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hanging="70"/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ind w:hanging="70"/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16 Tem notado adormecimento ou formigamento em alguma parte do corpo?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</w:tr>
      <w:tr w:rsidR="00E57E00" w:rsidRPr="00111B5E" w:rsidTr="00111B5E">
        <w:trPr>
          <w:trHeight w:val="506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  <w:r w:rsidRPr="00111B5E">
              <w:rPr>
                <w:sz w:val="21"/>
                <w:szCs w:val="22"/>
              </w:rPr>
              <w:t>17 Você diria que sua hipertensão e o tratamento da mesma têm afetado sua qualidade de vida?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0" w:rsidRPr="00111B5E" w:rsidRDefault="00E57E00" w:rsidP="00E57E00">
            <w:pPr>
              <w:rPr>
                <w:sz w:val="21"/>
                <w:szCs w:val="22"/>
              </w:rPr>
            </w:pPr>
          </w:p>
        </w:tc>
      </w:tr>
    </w:tbl>
    <w:p w:rsidR="00E57E00" w:rsidRDefault="00E57E00" w:rsidP="00E57E00">
      <w:pPr>
        <w:pStyle w:val="Corpodetexto"/>
        <w:tabs>
          <w:tab w:val="clear" w:pos="360"/>
          <w:tab w:val="clear" w:pos="720"/>
        </w:tabs>
        <w:autoSpaceDE w:val="0"/>
        <w:autoSpaceDN w:val="0"/>
        <w:adjustRightInd w:val="0"/>
        <w:spacing w:line="240" w:lineRule="auto"/>
      </w:pPr>
    </w:p>
    <w:p w:rsidR="00BA46EA" w:rsidRPr="00BA46EA" w:rsidRDefault="00BA46EA" w:rsidP="00BA46EA">
      <w:pPr>
        <w:rPr>
          <w:b/>
        </w:rPr>
      </w:pPr>
      <w:r>
        <w:br w:type="column"/>
      </w:r>
      <w:r w:rsidRPr="00BA46EA">
        <w:rPr>
          <w:b/>
        </w:rPr>
        <w:lastRenderedPageBreak/>
        <w:t>Artigo original do instrumento:</w:t>
      </w:r>
    </w:p>
    <w:p w:rsidR="00BA46EA" w:rsidRPr="00BA46EA" w:rsidRDefault="00BA46EA" w:rsidP="00BA46EA">
      <w:proofErr w:type="spellStart"/>
      <w:r w:rsidRPr="00BA46EA">
        <w:t>Badia</w:t>
      </w:r>
      <w:proofErr w:type="spellEnd"/>
      <w:r w:rsidRPr="00BA46EA">
        <w:t xml:space="preserve"> X, Roca-</w:t>
      </w:r>
      <w:proofErr w:type="spellStart"/>
      <w:r w:rsidRPr="00BA46EA">
        <w:t>Cusachs</w:t>
      </w:r>
      <w:proofErr w:type="spellEnd"/>
      <w:r w:rsidRPr="00BA46EA">
        <w:t xml:space="preserve"> A, </w:t>
      </w:r>
      <w:proofErr w:type="spellStart"/>
      <w:r w:rsidRPr="00BA46EA">
        <w:t>Dalfó</w:t>
      </w:r>
      <w:proofErr w:type="spellEnd"/>
      <w:r w:rsidRPr="00BA46EA">
        <w:t xml:space="preserve"> A, </w:t>
      </w:r>
      <w:proofErr w:type="spellStart"/>
      <w:r w:rsidRPr="00BA46EA">
        <w:t>Gascón</w:t>
      </w:r>
      <w:proofErr w:type="spellEnd"/>
      <w:r w:rsidRPr="00BA46EA">
        <w:t xml:space="preserve"> G, </w:t>
      </w:r>
      <w:proofErr w:type="spellStart"/>
      <w:r w:rsidRPr="00BA46EA">
        <w:t>Abellán</w:t>
      </w:r>
      <w:proofErr w:type="spellEnd"/>
      <w:r w:rsidRPr="00BA46EA">
        <w:t xml:space="preserve"> J, </w:t>
      </w:r>
      <w:proofErr w:type="spellStart"/>
      <w:r w:rsidRPr="00BA46EA">
        <w:t>Lahoz</w:t>
      </w:r>
      <w:proofErr w:type="spellEnd"/>
      <w:r w:rsidRPr="00BA46EA">
        <w:t xml:space="preserve"> R, et al. </w:t>
      </w:r>
      <w:r w:rsidRPr="00BA46EA">
        <w:rPr>
          <w:lang w:val="en-US"/>
        </w:rPr>
        <w:t xml:space="preserve">Validation of the short form of the Spanish hypertension Quality of Life Questionnaire (MINICHAL). </w:t>
      </w:r>
      <w:proofErr w:type="spellStart"/>
      <w:r w:rsidRPr="00BA46EA">
        <w:t>Clin</w:t>
      </w:r>
      <w:proofErr w:type="spellEnd"/>
      <w:r w:rsidRPr="00BA46EA">
        <w:t xml:space="preserve"> </w:t>
      </w:r>
      <w:proofErr w:type="spellStart"/>
      <w:r w:rsidRPr="00BA46EA">
        <w:t>Ther</w:t>
      </w:r>
      <w:proofErr w:type="spellEnd"/>
      <w:r w:rsidRPr="00BA46EA">
        <w:t>. 2002; 24 (12): 2137-54.   </w:t>
      </w:r>
    </w:p>
    <w:p w:rsidR="00BA46EA" w:rsidRDefault="00BA46EA" w:rsidP="00BA46EA"/>
    <w:p w:rsidR="00BA46EA" w:rsidRPr="00BA46EA" w:rsidRDefault="00BA46EA" w:rsidP="00BA46EA">
      <w:pPr>
        <w:rPr>
          <w:b/>
        </w:rPr>
      </w:pPr>
      <w:r w:rsidRPr="00BA46EA">
        <w:rPr>
          <w:b/>
        </w:rPr>
        <w:t>Artigo da validação ao português:</w:t>
      </w:r>
    </w:p>
    <w:p w:rsidR="00BA46EA" w:rsidRPr="00BA46EA" w:rsidRDefault="00BA46EA" w:rsidP="00BA46EA">
      <w:r w:rsidRPr="00BA46EA">
        <w:t xml:space="preserve">SCHULZ, Renata </w:t>
      </w:r>
      <w:proofErr w:type="spellStart"/>
      <w:r w:rsidRPr="00BA46EA">
        <w:t>Berberi</w:t>
      </w:r>
      <w:proofErr w:type="spellEnd"/>
      <w:r w:rsidRPr="00BA46EA">
        <w:t xml:space="preserve"> et al. Validação do </w:t>
      </w:r>
      <w:proofErr w:type="spellStart"/>
      <w:r w:rsidRPr="00BA46EA">
        <w:t>mini-questionário</w:t>
      </w:r>
      <w:proofErr w:type="spellEnd"/>
      <w:r w:rsidRPr="00BA46EA">
        <w:t xml:space="preserve"> de qualidade de vida em hipertensão arterial (MINICHAL) para o português (Brasil).</w:t>
      </w:r>
      <w:r w:rsidRPr="00BA46EA">
        <w:rPr>
          <w:i/>
          <w:iCs/>
        </w:rPr>
        <w:t> Arq. Bras. Cardiol.</w:t>
      </w:r>
      <w:r w:rsidRPr="00BA46EA">
        <w:t> [online]. 2008, vol.90, n.2 [</w:t>
      </w:r>
      <w:proofErr w:type="spellStart"/>
      <w:r w:rsidRPr="00BA46EA">
        <w:t>cited</w:t>
      </w:r>
      <w:proofErr w:type="spellEnd"/>
      <w:r w:rsidRPr="00BA46EA">
        <w:t>  2018-09-29], pp.139-144. </w:t>
      </w:r>
    </w:p>
    <w:p w:rsidR="00BE0F25" w:rsidRDefault="00BE0F25"/>
    <w:sectPr w:rsidR="00BE0F25" w:rsidSect="00E57E00">
      <w:footerReference w:type="default" r:id="rId7"/>
      <w:pgSz w:w="12240" w:h="15840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F2" w:rsidRDefault="00551DF2">
      <w:r>
        <w:separator/>
      </w:r>
    </w:p>
  </w:endnote>
  <w:endnote w:type="continuationSeparator" w:id="0">
    <w:p w:rsidR="00551DF2" w:rsidRDefault="005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EA" w:rsidRPr="00BA46EA" w:rsidRDefault="00BA46EA" w:rsidP="00BA46EA">
    <w:pPr>
      <w:pStyle w:val="Rodap"/>
      <w:jc w:val="right"/>
      <w:rPr>
        <w:sz w:val="16"/>
      </w:rPr>
    </w:pPr>
    <w:r w:rsidRPr="00BA46EA">
      <w:rPr>
        <w:sz w:val="16"/>
      </w:rPr>
      <w:t xml:space="preserve">Page </w:t>
    </w:r>
    <w:r w:rsidRPr="00BA46EA">
      <w:rPr>
        <w:sz w:val="16"/>
      </w:rPr>
      <w:fldChar w:fldCharType="begin"/>
    </w:r>
    <w:r w:rsidRPr="00BA46EA">
      <w:rPr>
        <w:sz w:val="16"/>
      </w:rPr>
      <w:instrText xml:space="preserve"> PAGE </w:instrText>
    </w:r>
    <w:r w:rsidRPr="00BA46EA">
      <w:rPr>
        <w:sz w:val="16"/>
      </w:rPr>
      <w:fldChar w:fldCharType="separate"/>
    </w:r>
    <w:r w:rsidRPr="00BA46EA">
      <w:rPr>
        <w:noProof/>
        <w:sz w:val="16"/>
      </w:rPr>
      <w:t>2</w:t>
    </w:r>
    <w:r w:rsidRPr="00BA46EA">
      <w:rPr>
        <w:sz w:val="16"/>
      </w:rPr>
      <w:fldChar w:fldCharType="end"/>
    </w:r>
    <w:r w:rsidRPr="00BA46EA">
      <w:rPr>
        <w:sz w:val="16"/>
      </w:rPr>
      <w:t xml:space="preserve"> of </w:t>
    </w:r>
    <w:r w:rsidRPr="00BA46EA">
      <w:rPr>
        <w:sz w:val="16"/>
      </w:rPr>
      <w:fldChar w:fldCharType="begin"/>
    </w:r>
    <w:r w:rsidRPr="00BA46EA">
      <w:rPr>
        <w:sz w:val="16"/>
      </w:rPr>
      <w:instrText xml:space="preserve"> NUMPAGES </w:instrText>
    </w:r>
    <w:r w:rsidRPr="00BA46EA">
      <w:rPr>
        <w:sz w:val="16"/>
      </w:rPr>
      <w:fldChar w:fldCharType="separate"/>
    </w:r>
    <w:r w:rsidRPr="00BA46EA">
      <w:rPr>
        <w:noProof/>
        <w:sz w:val="16"/>
      </w:rPr>
      <w:t>2</w:t>
    </w:r>
    <w:r w:rsidRPr="00BA46E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F2" w:rsidRDefault="00551DF2">
      <w:r>
        <w:separator/>
      </w:r>
    </w:p>
  </w:footnote>
  <w:footnote w:type="continuationSeparator" w:id="0">
    <w:p w:rsidR="00551DF2" w:rsidRDefault="0055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7755"/>
    <w:multiLevelType w:val="multilevel"/>
    <w:tmpl w:val="B552B1B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77251DB"/>
    <w:multiLevelType w:val="hybridMultilevel"/>
    <w:tmpl w:val="716E2B84"/>
    <w:lvl w:ilvl="0" w:tplc="FF9824DC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CBD673A8">
      <w:start w:val="10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6341B"/>
    <w:multiLevelType w:val="hybridMultilevel"/>
    <w:tmpl w:val="CA5E2DA0"/>
    <w:lvl w:ilvl="0" w:tplc="B8CE5FD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B63FA"/>
    <w:multiLevelType w:val="multilevel"/>
    <w:tmpl w:val="3CFE38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00"/>
    <w:rsid w:val="000F5F28"/>
    <w:rsid w:val="00111B5E"/>
    <w:rsid w:val="002C62DD"/>
    <w:rsid w:val="00551DF2"/>
    <w:rsid w:val="00A27ADA"/>
    <w:rsid w:val="00BA46EA"/>
    <w:rsid w:val="00BE0F25"/>
    <w:rsid w:val="00CB53A0"/>
    <w:rsid w:val="00CF3B4F"/>
    <w:rsid w:val="00E30D69"/>
    <w:rsid w:val="00E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7375-D5AF-6347-963C-4CD4AAD0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E00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2C62DD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2C62DD"/>
    <w:pPr>
      <w:keepNext/>
      <w:numPr>
        <w:ilvl w:val="1"/>
        <w:numId w:val="5"/>
      </w:numPr>
      <w:spacing w:before="240" w:after="60" w:line="276" w:lineRule="auto"/>
      <w:outlineLvl w:val="1"/>
    </w:pPr>
    <w:rPr>
      <w:rFonts w:eastAsia="Calibri"/>
      <w:bCs/>
      <w:iCs/>
      <w:szCs w:val="28"/>
      <w:lang w:eastAsia="en-US"/>
    </w:rPr>
  </w:style>
  <w:style w:type="paragraph" w:styleId="Ttulo3">
    <w:name w:val="heading 3"/>
    <w:basedOn w:val="Normal"/>
    <w:next w:val="Normal"/>
    <w:autoRedefine/>
    <w:qFormat/>
    <w:rsid w:val="002C62DD"/>
    <w:pPr>
      <w:keepNext/>
      <w:numPr>
        <w:ilvl w:val="2"/>
        <w:numId w:val="5"/>
      </w:numPr>
      <w:spacing w:before="240" w:after="60" w:line="276" w:lineRule="auto"/>
      <w:outlineLvl w:val="2"/>
    </w:pPr>
    <w:rPr>
      <w:rFonts w:eastAsia="Calibri"/>
      <w:bCs/>
      <w:szCs w:val="26"/>
      <w:lang w:eastAsia="en-US"/>
    </w:rPr>
  </w:style>
  <w:style w:type="paragraph" w:styleId="Ttulo4">
    <w:name w:val="heading 4"/>
    <w:basedOn w:val="Normal"/>
    <w:next w:val="Normal"/>
    <w:autoRedefine/>
    <w:qFormat/>
    <w:rsid w:val="00BE0F25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Cs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4">
    <w:name w:val="Estilo4"/>
    <w:basedOn w:val="Ttulo4"/>
    <w:rsid w:val="00BE0F25"/>
  </w:style>
  <w:style w:type="paragraph" w:customStyle="1" w:styleId="Estilo3">
    <w:name w:val="Estilo3"/>
    <w:basedOn w:val="Ttulo4"/>
    <w:autoRedefine/>
    <w:rsid w:val="00BE0F25"/>
    <w:pPr>
      <w:numPr>
        <w:ilvl w:val="0"/>
        <w:numId w:val="0"/>
      </w:numPr>
    </w:pPr>
    <w:rPr>
      <w:b/>
    </w:rPr>
  </w:style>
  <w:style w:type="paragraph" w:styleId="Sumrio1">
    <w:name w:val="toc 1"/>
    <w:basedOn w:val="Normal"/>
    <w:next w:val="Normal"/>
    <w:autoRedefine/>
    <w:semiHidden/>
    <w:rsid w:val="002C62DD"/>
    <w:pPr>
      <w:spacing w:after="200" w:line="276" w:lineRule="auto"/>
    </w:pPr>
    <w:rPr>
      <w:rFonts w:eastAsia="Calibri" w:cs="Times New Roman"/>
      <w:szCs w:val="22"/>
      <w:lang w:eastAsia="en-US"/>
    </w:rPr>
  </w:style>
  <w:style w:type="paragraph" w:customStyle="1" w:styleId="EstiloTtulo112pt">
    <w:name w:val="Estilo Título 1 + 12 pt"/>
    <w:basedOn w:val="Ttulo1"/>
    <w:autoRedefine/>
    <w:rsid w:val="002C62DD"/>
    <w:pPr>
      <w:spacing w:line="276" w:lineRule="auto"/>
    </w:pPr>
    <w:rPr>
      <w:rFonts w:eastAsia="Calibri"/>
      <w:sz w:val="24"/>
      <w:lang w:eastAsia="en-US"/>
    </w:rPr>
  </w:style>
  <w:style w:type="paragraph" w:styleId="Corpodetexto">
    <w:name w:val="Body Text"/>
    <w:basedOn w:val="Normal"/>
    <w:rsid w:val="00E57E00"/>
    <w:pPr>
      <w:tabs>
        <w:tab w:val="left" w:pos="360"/>
        <w:tab w:val="left" w:pos="720"/>
      </w:tabs>
      <w:spacing w:line="360" w:lineRule="auto"/>
      <w:jc w:val="both"/>
    </w:pPr>
  </w:style>
  <w:style w:type="paragraph" w:styleId="Recuodecorpodetexto2">
    <w:name w:val="Body Text Indent 2"/>
    <w:basedOn w:val="Normal"/>
    <w:rsid w:val="00E57E00"/>
    <w:pPr>
      <w:ind w:firstLine="708"/>
    </w:pPr>
  </w:style>
  <w:style w:type="paragraph" w:styleId="Cabealho">
    <w:name w:val="header"/>
    <w:basedOn w:val="Normal"/>
    <w:link w:val="CabealhoChar"/>
    <w:rsid w:val="00BA4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A46EA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rsid w:val="00BA46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A46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QUALIDADE DE VIDA RELACIONADA À HIPERTENSÃO</vt:lpstr>
    </vt:vector>
  </TitlesOfParts>
  <Company>Home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QUALIDADE DE VIDA RELACIONADA À HIPERTENSÃO</dc:title>
  <dc:subject/>
  <dc:creator>Cassyano J Correr</dc:creator>
  <cp:keywords/>
  <dc:description/>
  <cp:lastModifiedBy>Cassyano Januário Correr</cp:lastModifiedBy>
  <cp:revision>2</cp:revision>
  <dcterms:created xsi:type="dcterms:W3CDTF">2018-09-29T20:42:00Z</dcterms:created>
  <dcterms:modified xsi:type="dcterms:W3CDTF">2018-09-29T20:42:00Z</dcterms:modified>
</cp:coreProperties>
</file>